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86A8" w14:textId="77777777" w:rsidR="00424D65" w:rsidRDefault="00424D65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</w:p>
    <w:p w14:paraId="6A9F1476" w14:textId="0E601E26" w:rsidR="00424D65" w:rsidRPr="00AB6132" w:rsidRDefault="00424D65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  <w:r w:rsidRPr="00424D65">
        <w:rPr>
          <w:rFonts w:eastAsia="Calibri"/>
          <w:bCs/>
          <w:szCs w:val="24"/>
        </w:rPr>
        <w:t xml:space="preserve">The Council of the Village of Antwerp passed </w:t>
      </w:r>
      <w:r w:rsidR="00AB6132">
        <w:rPr>
          <w:rFonts w:eastAsia="Calibri"/>
          <w:b/>
          <w:szCs w:val="24"/>
        </w:rPr>
        <w:t>Resolution 2025-</w:t>
      </w:r>
      <w:r w:rsidR="00051E67">
        <w:rPr>
          <w:rFonts w:eastAsia="Calibri"/>
          <w:b/>
          <w:szCs w:val="24"/>
        </w:rPr>
        <w:t>11</w:t>
      </w:r>
      <w:r w:rsidR="00AB6132">
        <w:rPr>
          <w:rFonts w:eastAsia="Calibri"/>
          <w:b/>
          <w:szCs w:val="24"/>
        </w:rPr>
        <w:t xml:space="preserve"> </w:t>
      </w:r>
      <w:r w:rsidR="00AB6132">
        <w:rPr>
          <w:rFonts w:eastAsia="Calibri"/>
          <w:bCs/>
          <w:szCs w:val="24"/>
        </w:rPr>
        <w:t xml:space="preserve">on </w:t>
      </w:r>
      <w:r w:rsidR="00051E67">
        <w:rPr>
          <w:rFonts w:eastAsia="Calibri"/>
          <w:bCs/>
          <w:szCs w:val="24"/>
        </w:rPr>
        <w:t>June</w:t>
      </w:r>
      <w:r w:rsidR="00AB6132">
        <w:rPr>
          <w:rFonts w:eastAsia="Calibri"/>
          <w:bCs/>
          <w:szCs w:val="24"/>
        </w:rPr>
        <w:t xml:space="preserve"> 1</w:t>
      </w:r>
      <w:r w:rsidR="00051E67">
        <w:rPr>
          <w:rFonts w:eastAsia="Calibri"/>
          <w:bCs/>
          <w:szCs w:val="24"/>
        </w:rPr>
        <w:t>1</w:t>
      </w:r>
      <w:r w:rsidR="00AB6132" w:rsidRPr="00AB6132">
        <w:rPr>
          <w:rFonts w:eastAsia="Calibri"/>
          <w:bCs/>
          <w:szCs w:val="24"/>
          <w:vertAlign w:val="superscript"/>
        </w:rPr>
        <w:t>th</w:t>
      </w:r>
      <w:r w:rsidR="00AB6132">
        <w:rPr>
          <w:rFonts w:eastAsia="Calibri"/>
          <w:bCs/>
          <w:szCs w:val="24"/>
        </w:rPr>
        <w:t>, 2025, entitled “</w:t>
      </w:r>
      <w:r w:rsidR="00051E67">
        <w:rPr>
          <w:rFonts w:eastAsia="Calibri"/>
          <w:bCs/>
          <w:szCs w:val="24"/>
        </w:rPr>
        <w:t>A RESOLUTION AUTHORIZING THE VILLAGE ADMINISTRATOR TO APPLY FOR PUBLIC WORKS GRANTS RELATED TO THE CANAL-WENTWORTH WATERLINE AND STORM IMPROVEMENT PROJECT AND DECLARING THE SAME AN EMERGENCY</w:t>
      </w:r>
      <w:r w:rsidR="00AB6132">
        <w:rPr>
          <w:rFonts w:eastAsia="Calibri"/>
          <w:bCs/>
          <w:szCs w:val="24"/>
        </w:rPr>
        <w:t xml:space="preserve">.”  This resolution authorizes </w:t>
      </w:r>
      <w:r w:rsidR="00051E67">
        <w:rPr>
          <w:rFonts w:eastAsia="Calibri"/>
          <w:bCs/>
          <w:szCs w:val="24"/>
        </w:rPr>
        <w:t xml:space="preserve">the Village Administrator </w:t>
      </w:r>
      <w:r w:rsidR="00AB6132">
        <w:rPr>
          <w:rFonts w:eastAsia="Calibri"/>
          <w:bCs/>
          <w:szCs w:val="24"/>
        </w:rPr>
        <w:t xml:space="preserve">to </w:t>
      </w:r>
      <w:r w:rsidR="00051E67">
        <w:rPr>
          <w:rFonts w:eastAsia="Calibri"/>
          <w:bCs/>
          <w:szCs w:val="24"/>
        </w:rPr>
        <w:t>apply for grant funding options which would support the Canal-Wentworth Waterline and Storm Improvement Project.</w:t>
      </w:r>
      <w:r w:rsidR="00AB6132">
        <w:rPr>
          <w:rFonts w:eastAsia="Calibri"/>
          <w:bCs/>
          <w:szCs w:val="24"/>
        </w:rPr>
        <w:t xml:space="preserve"> </w:t>
      </w:r>
    </w:p>
    <w:p w14:paraId="60CFD679" w14:textId="77777777" w:rsidR="00424D65" w:rsidRDefault="00424D65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</w:p>
    <w:p w14:paraId="4D9DFB4A" w14:textId="16A60819" w:rsidR="008A2708" w:rsidRDefault="00424D65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  <w:r w:rsidRPr="00424D65">
        <w:rPr>
          <w:rFonts w:eastAsia="Calibri"/>
          <w:bCs/>
          <w:szCs w:val="24"/>
        </w:rPr>
        <w:t xml:space="preserve">The Council of the Village of Antwerp passed </w:t>
      </w:r>
      <w:r w:rsidR="00AB6132">
        <w:rPr>
          <w:rFonts w:eastAsia="Calibri"/>
          <w:b/>
          <w:szCs w:val="24"/>
        </w:rPr>
        <w:t>Resolution 2025-</w:t>
      </w:r>
      <w:r w:rsidR="00051E67">
        <w:rPr>
          <w:rFonts w:eastAsia="Calibri"/>
          <w:b/>
          <w:szCs w:val="24"/>
        </w:rPr>
        <w:t>12</w:t>
      </w:r>
      <w:r w:rsidRPr="00424D65">
        <w:rPr>
          <w:rFonts w:eastAsia="Calibri"/>
          <w:bCs/>
          <w:szCs w:val="24"/>
        </w:rPr>
        <w:t xml:space="preserve"> on </w:t>
      </w:r>
      <w:r w:rsidR="00051E67">
        <w:rPr>
          <w:rFonts w:eastAsia="Calibri"/>
          <w:bCs/>
          <w:szCs w:val="24"/>
        </w:rPr>
        <w:t>June</w:t>
      </w:r>
      <w:r w:rsidR="00AB6132">
        <w:rPr>
          <w:rFonts w:eastAsia="Calibri"/>
          <w:bCs/>
          <w:szCs w:val="24"/>
        </w:rPr>
        <w:t xml:space="preserve"> 1</w:t>
      </w:r>
      <w:r w:rsidR="00051E67">
        <w:rPr>
          <w:rFonts w:eastAsia="Calibri"/>
          <w:bCs/>
          <w:szCs w:val="24"/>
        </w:rPr>
        <w:t>1</w:t>
      </w:r>
      <w:r w:rsidR="00AB6132" w:rsidRPr="00AB6132">
        <w:rPr>
          <w:rFonts w:eastAsia="Calibri"/>
          <w:bCs/>
          <w:szCs w:val="24"/>
          <w:vertAlign w:val="superscript"/>
        </w:rPr>
        <w:t>th</w:t>
      </w:r>
      <w:r w:rsidRPr="00424D65">
        <w:rPr>
          <w:rFonts w:eastAsia="Calibri"/>
          <w:bCs/>
          <w:szCs w:val="24"/>
        </w:rPr>
        <w:t>, 2025, entitled, “</w:t>
      </w:r>
      <w:r w:rsidR="00051E67">
        <w:rPr>
          <w:rFonts w:eastAsia="Calibri"/>
          <w:bCs/>
          <w:szCs w:val="24"/>
        </w:rPr>
        <w:t>A RESOLUTION AUTHORIZING THE VILLAGE ADMINISTRATOR TO APPLY FOR, AND ENTER INTO A WATER SUPPLY REVOLVING LOAN ACCOUT (WSRLA) AGREEMENT ON BEHALF OF THE VILLAGE OF ANTWERP, OHIO FOR PLANNING, DESIGN AND/OR CONSTRUCTION OF WATER FACILITIES, DESIGNATING A DEDICATED REPAYMENT SOURCE FOR THE LOAN AND DECLARING THE SAME AN EMERGENCY</w:t>
      </w:r>
      <w:r w:rsidRPr="00424D65">
        <w:rPr>
          <w:rFonts w:eastAsia="Calibri"/>
          <w:bCs/>
          <w:szCs w:val="24"/>
        </w:rPr>
        <w:t xml:space="preserve">.”  </w:t>
      </w:r>
      <w:r w:rsidRPr="00424D65">
        <w:rPr>
          <w:rFonts w:ascii="Times New Roman" w:eastAsia="Calibri" w:hAnsi="Times New Roman"/>
          <w:bCs/>
          <w:szCs w:val="24"/>
        </w:rPr>
        <w:t xml:space="preserve">This </w:t>
      </w:r>
      <w:r w:rsidR="00AB6132">
        <w:rPr>
          <w:rFonts w:ascii="Times New Roman" w:eastAsia="Calibri" w:hAnsi="Times New Roman"/>
          <w:bCs/>
          <w:szCs w:val="24"/>
        </w:rPr>
        <w:t xml:space="preserve">resolution </w:t>
      </w:r>
      <w:r w:rsidR="00051E67">
        <w:rPr>
          <w:rFonts w:ascii="Times New Roman" w:eastAsia="Calibri" w:hAnsi="Times New Roman"/>
          <w:bCs/>
          <w:szCs w:val="24"/>
        </w:rPr>
        <w:t>provides the legislative support required by Ohio Water Supply Revolving Loan Account (WSRLA) for the village administrator to apply for and execute a loan for planning, design and/or construction of a new water treatment plant.</w:t>
      </w:r>
    </w:p>
    <w:p w14:paraId="06F4634F" w14:textId="77777777" w:rsidR="00AB6132" w:rsidRDefault="00AB6132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</w:p>
    <w:p w14:paraId="58D98D9E" w14:textId="771374A4" w:rsidR="008A2708" w:rsidRDefault="008A2708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 xml:space="preserve">The Council of the Village of Antwerp passed </w:t>
      </w:r>
      <w:r w:rsidR="00C71618">
        <w:rPr>
          <w:rFonts w:ascii="Times New Roman" w:eastAsia="Calibri" w:hAnsi="Times New Roman"/>
          <w:b/>
          <w:szCs w:val="24"/>
        </w:rPr>
        <w:t>Resolution 2025-1</w:t>
      </w:r>
      <w:r w:rsidR="00051E67">
        <w:rPr>
          <w:rFonts w:ascii="Times New Roman" w:eastAsia="Calibri" w:hAnsi="Times New Roman"/>
          <w:b/>
          <w:szCs w:val="24"/>
        </w:rPr>
        <w:t>3</w:t>
      </w:r>
      <w:r>
        <w:rPr>
          <w:rFonts w:ascii="Times New Roman" w:eastAsia="Calibri" w:hAnsi="Times New Roman"/>
          <w:bCs/>
          <w:szCs w:val="24"/>
        </w:rPr>
        <w:t xml:space="preserve"> on </w:t>
      </w:r>
      <w:r w:rsidR="00051E67">
        <w:rPr>
          <w:rFonts w:ascii="Times New Roman" w:eastAsia="Calibri" w:hAnsi="Times New Roman"/>
          <w:bCs/>
          <w:szCs w:val="24"/>
        </w:rPr>
        <w:t>June</w:t>
      </w:r>
      <w:r w:rsidR="00C71618">
        <w:rPr>
          <w:rFonts w:ascii="Times New Roman" w:eastAsia="Calibri" w:hAnsi="Times New Roman"/>
          <w:bCs/>
          <w:szCs w:val="24"/>
        </w:rPr>
        <w:t xml:space="preserve"> 1</w:t>
      </w:r>
      <w:r w:rsidR="00051E67">
        <w:rPr>
          <w:rFonts w:ascii="Times New Roman" w:eastAsia="Calibri" w:hAnsi="Times New Roman"/>
          <w:bCs/>
          <w:szCs w:val="24"/>
        </w:rPr>
        <w:t>1</w:t>
      </w:r>
      <w:r w:rsidR="00C71618" w:rsidRPr="00C71618">
        <w:rPr>
          <w:rFonts w:ascii="Times New Roman" w:eastAsia="Calibri" w:hAnsi="Times New Roman"/>
          <w:bCs/>
          <w:szCs w:val="24"/>
          <w:vertAlign w:val="superscript"/>
        </w:rPr>
        <w:t>th</w:t>
      </w:r>
      <w:r>
        <w:rPr>
          <w:rFonts w:ascii="Times New Roman" w:eastAsia="Calibri" w:hAnsi="Times New Roman"/>
          <w:bCs/>
          <w:szCs w:val="24"/>
        </w:rPr>
        <w:t>, 2025, entitle</w:t>
      </w:r>
      <w:r w:rsidR="004A060B">
        <w:rPr>
          <w:rFonts w:ascii="Times New Roman" w:eastAsia="Calibri" w:hAnsi="Times New Roman"/>
          <w:bCs/>
          <w:szCs w:val="24"/>
        </w:rPr>
        <w:t>d</w:t>
      </w:r>
      <w:r>
        <w:rPr>
          <w:rFonts w:ascii="Times New Roman" w:eastAsia="Calibri" w:hAnsi="Times New Roman"/>
          <w:bCs/>
          <w:szCs w:val="24"/>
        </w:rPr>
        <w:t>, “</w:t>
      </w:r>
      <w:r w:rsidR="00C71618">
        <w:rPr>
          <w:rFonts w:ascii="Times New Roman" w:eastAsia="Calibri" w:hAnsi="Times New Roman"/>
          <w:bCs/>
          <w:szCs w:val="24"/>
        </w:rPr>
        <w:t xml:space="preserve">A RESOLUTION AUTHORIZING THE VILLAGE TO ENTER INTO </w:t>
      </w:r>
      <w:r w:rsidR="00051E67">
        <w:rPr>
          <w:rFonts w:ascii="Times New Roman" w:eastAsia="Calibri" w:hAnsi="Times New Roman"/>
          <w:bCs/>
          <w:szCs w:val="24"/>
        </w:rPr>
        <w:t>A ROADWAY MAINTENANCE AGREEMENT WITH THE OHIO DEPARTMENT OF TRANSPORTATION</w:t>
      </w:r>
      <w:r w:rsidR="00C71618">
        <w:rPr>
          <w:rFonts w:ascii="Times New Roman" w:eastAsia="Calibri" w:hAnsi="Times New Roman"/>
          <w:bCs/>
          <w:szCs w:val="24"/>
        </w:rPr>
        <w:t xml:space="preserve"> AND DECLARING THE SAME AN EMERGENCY</w:t>
      </w:r>
      <w:r>
        <w:rPr>
          <w:rFonts w:ascii="Times New Roman" w:eastAsia="Calibri" w:hAnsi="Times New Roman"/>
          <w:bCs/>
          <w:szCs w:val="24"/>
        </w:rPr>
        <w:t xml:space="preserve">.”  This </w:t>
      </w:r>
      <w:r w:rsidR="00C71618">
        <w:rPr>
          <w:rFonts w:ascii="Times New Roman" w:eastAsia="Calibri" w:hAnsi="Times New Roman"/>
          <w:bCs/>
          <w:szCs w:val="24"/>
        </w:rPr>
        <w:t>resolution</w:t>
      </w:r>
      <w:r w:rsidR="00051E67">
        <w:rPr>
          <w:rFonts w:ascii="Times New Roman" w:eastAsia="Calibri" w:hAnsi="Times New Roman"/>
          <w:bCs/>
          <w:szCs w:val="24"/>
        </w:rPr>
        <w:t xml:space="preserve"> </w:t>
      </w:r>
      <w:r w:rsidR="00860CE9">
        <w:rPr>
          <w:rFonts w:ascii="Times New Roman" w:eastAsia="Calibri" w:hAnsi="Times New Roman"/>
          <w:bCs/>
          <w:szCs w:val="24"/>
        </w:rPr>
        <w:t>approved of</w:t>
      </w:r>
      <w:r w:rsidR="00051E67">
        <w:rPr>
          <w:rFonts w:ascii="Times New Roman" w:eastAsia="Calibri" w:hAnsi="Times New Roman"/>
          <w:bCs/>
          <w:szCs w:val="24"/>
        </w:rPr>
        <w:t xml:space="preserve"> the </w:t>
      </w:r>
      <w:r w:rsidR="00860CE9">
        <w:rPr>
          <w:rFonts w:ascii="Times New Roman" w:eastAsia="Calibri" w:hAnsi="Times New Roman"/>
          <w:bCs/>
          <w:szCs w:val="24"/>
        </w:rPr>
        <w:t xml:space="preserve">Roadway Maintenance </w:t>
      </w:r>
      <w:r w:rsidR="00051E67">
        <w:rPr>
          <w:rFonts w:ascii="Times New Roman" w:eastAsia="Calibri" w:hAnsi="Times New Roman"/>
          <w:bCs/>
          <w:szCs w:val="24"/>
        </w:rPr>
        <w:t xml:space="preserve">agreement </w:t>
      </w:r>
      <w:r w:rsidR="00860CE9">
        <w:rPr>
          <w:rFonts w:ascii="Times New Roman" w:eastAsia="Calibri" w:hAnsi="Times New Roman"/>
          <w:bCs/>
          <w:szCs w:val="24"/>
        </w:rPr>
        <w:t>with</w:t>
      </w:r>
      <w:r w:rsidR="00051E67">
        <w:rPr>
          <w:rFonts w:ascii="Times New Roman" w:eastAsia="Calibri" w:hAnsi="Times New Roman"/>
          <w:bCs/>
          <w:szCs w:val="24"/>
        </w:rPr>
        <w:t xml:space="preserve"> ODOT which is required</w:t>
      </w:r>
      <w:r>
        <w:rPr>
          <w:rFonts w:ascii="Times New Roman" w:eastAsia="Calibri" w:hAnsi="Times New Roman"/>
          <w:bCs/>
          <w:szCs w:val="24"/>
        </w:rPr>
        <w:t xml:space="preserve"> </w:t>
      </w:r>
      <w:r w:rsidR="00860CE9">
        <w:rPr>
          <w:rFonts w:ascii="Times New Roman" w:eastAsia="Calibri" w:hAnsi="Times New Roman"/>
          <w:bCs/>
          <w:szCs w:val="24"/>
        </w:rPr>
        <w:t>to move forward with the State Route 49/West Canal Street road widening project.</w:t>
      </w:r>
    </w:p>
    <w:p w14:paraId="4D8B326A" w14:textId="77777777" w:rsidR="00860CE9" w:rsidRDefault="00860CE9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</w:p>
    <w:p w14:paraId="2E83E08A" w14:textId="34F0FF9A" w:rsidR="00860CE9" w:rsidRDefault="00860CE9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 xml:space="preserve">The Council of the Village of Antwerp passed </w:t>
      </w:r>
      <w:r>
        <w:rPr>
          <w:rFonts w:ascii="Times New Roman" w:eastAsia="Calibri" w:hAnsi="Times New Roman"/>
          <w:b/>
          <w:szCs w:val="24"/>
        </w:rPr>
        <w:t xml:space="preserve">Resolution 2025-14 </w:t>
      </w:r>
      <w:r>
        <w:rPr>
          <w:rFonts w:ascii="Times New Roman" w:eastAsia="Calibri" w:hAnsi="Times New Roman"/>
          <w:bCs/>
          <w:szCs w:val="24"/>
        </w:rPr>
        <w:t>on June 11</w:t>
      </w:r>
      <w:r w:rsidRPr="00860CE9">
        <w:rPr>
          <w:rFonts w:ascii="Times New Roman" w:eastAsia="Calibri" w:hAnsi="Times New Roman"/>
          <w:bCs/>
          <w:szCs w:val="24"/>
          <w:vertAlign w:val="superscript"/>
        </w:rPr>
        <w:t>th</w:t>
      </w:r>
      <w:r>
        <w:rPr>
          <w:rFonts w:ascii="Times New Roman" w:eastAsia="Calibri" w:hAnsi="Times New Roman"/>
          <w:bCs/>
          <w:szCs w:val="24"/>
        </w:rPr>
        <w:t>, 2025, entitled, “A RESOLUTION AUTHORIZING THE VILLAGE TO PURCHASE PAULDING COUNTY AUDITOR’S PARCEL NO 12-</w:t>
      </w:r>
      <w:proofErr w:type="spellStart"/>
      <w:r>
        <w:rPr>
          <w:rFonts w:ascii="Times New Roman" w:eastAsia="Calibri" w:hAnsi="Times New Roman"/>
          <w:bCs/>
          <w:szCs w:val="24"/>
        </w:rPr>
        <w:t>26S</w:t>
      </w:r>
      <w:proofErr w:type="spellEnd"/>
      <w:r>
        <w:rPr>
          <w:rFonts w:ascii="Times New Roman" w:eastAsia="Calibri" w:hAnsi="Times New Roman"/>
          <w:bCs/>
          <w:szCs w:val="24"/>
        </w:rPr>
        <w:t>-011-00 FROM D&amp;L PROPERTIES OF ANTWERP, OHIO, LLC AND DECLARING THE SAME AN EMERGENCY.  This resolution authorizes</w:t>
      </w:r>
      <w:r w:rsidR="00E5281B">
        <w:rPr>
          <w:rFonts w:ascii="Times New Roman" w:eastAsia="Calibri" w:hAnsi="Times New Roman"/>
          <w:bCs/>
          <w:szCs w:val="24"/>
        </w:rPr>
        <w:t xml:space="preserve"> the</w:t>
      </w:r>
      <w:r>
        <w:rPr>
          <w:rFonts w:ascii="Times New Roman" w:eastAsia="Calibri" w:hAnsi="Times New Roman"/>
          <w:bCs/>
          <w:szCs w:val="24"/>
        </w:rPr>
        <w:t xml:space="preserve"> purchase of </w:t>
      </w:r>
      <w:r w:rsidR="00E5281B">
        <w:rPr>
          <w:rFonts w:ascii="Times New Roman" w:eastAsia="Calibri" w:hAnsi="Times New Roman"/>
          <w:bCs/>
          <w:szCs w:val="24"/>
        </w:rPr>
        <w:t>the</w:t>
      </w:r>
      <w:r>
        <w:rPr>
          <w:rFonts w:ascii="Times New Roman" w:eastAsia="Calibri" w:hAnsi="Times New Roman"/>
          <w:bCs/>
          <w:szCs w:val="24"/>
        </w:rPr>
        <w:t xml:space="preserve"> said property by the Village which is necessary to facilitate the Ohio Department of Transportation’s (ODOT) proposed State Route 49/West Canal Street road widening project.</w:t>
      </w:r>
    </w:p>
    <w:p w14:paraId="3E723ABF" w14:textId="77777777" w:rsidR="00860CE9" w:rsidRDefault="00860CE9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</w:p>
    <w:p w14:paraId="07E44C86" w14:textId="3DC17A6C" w:rsidR="004A060B" w:rsidRDefault="00860CE9" w:rsidP="00424D65">
      <w:pPr>
        <w:spacing w:line="236" w:lineRule="auto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 xml:space="preserve">The </w:t>
      </w:r>
      <w:proofErr w:type="spellStart"/>
      <w:r>
        <w:rPr>
          <w:rFonts w:ascii="Times New Roman" w:eastAsia="Calibri" w:hAnsi="Times New Roman"/>
          <w:bCs/>
          <w:szCs w:val="24"/>
        </w:rPr>
        <w:t>Voucil</w:t>
      </w:r>
      <w:proofErr w:type="spellEnd"/>
      <w:r>
        <w:rPr>
          <w:rFonts w:ascii="Times New Roman" w:eastAsia="Calibri" w:hAnsi="Times New Roman"/>
          <w:bCs/>
          <w:szCs w:val="24"/>
        </w:rPr>
        <w:t xml:space="preserve"> of the Village of Antwerp passed </w:t>
      </w:r>
      <w:r>
        <w:rPr>
          <w:rFonts w:ascii="Times New Roman" w:eastAsia="Calibri" w:hAnsi="Times New Roman"/>
          <w:b/>
          <w:szCs w:val="24"/>
        </w:rPr>
        <w:t xml:space="preserve">Resolution 2025-15 </w:t>
      </w:r>
      <w:r>
        <w:rPr>
          <w:rFonts w:ascii="Times New Roman" w:eastAsia="Calibri" w:hAnsi="Times New Roman"/>
          <w:bCs/>
          <w:szCs w:val="24"/>
        </w:rPr>
        <w:t xml:space="preserve"> on June 11</w:t>
      </w:r>
      <w:r w:rsidRPr="00860CE9">
        <w:rPr>
          <w:rFonts w:ascii="Times New Roman" w:eastAsia="Calibri" w:hAnsi="Times New Roman"/>
          <w:bCs/>
          <w:szCs w:val="24"/>
          <w:vertAlign w:val="superscript"/>
        </w:rPr>
        <w:t>th</w:t>
      </w:r>
      <w:r>
        <w:rPr>
          <w:rFonts w:ascii="Times New Roman" w:eastAsia="Calibri" w:hAnsi="Times New Roman"/>
          <w:bCs/>
          <w:szCs w:val="24"/>
        </w:rPr>
        <w:t xml:space="preserve">, 2025, entitled “ A RESOLUTION TO PROCEED WITH THE SUBMISSION OF THE QUESTION OF LEVYING A TAX THAT IS A REPLACEMENT OF AN EXISTING LEVY IN EXCESS OF THE TEN-MILL LIMITATION FOR THE PURPOSE OF MAINTAINING AND OPERATING A CEMETERY, AND DECLARING THE SAME AN EMERGENCY (R.C. §§ 5705.03, 5705.19(T), 5709.191, 5705.192 AND 5705.25)  </w:t>
      </w:r>
      <w:r w:rsidR="00E5281B" w:rsidRPr="00E5281B">
        <w:rPr>
          <w:rFonts w:ascii="Times New Roman" w:eastAsia="Calibri" w:hAnsi="Times New Roman"/>
          <w:bCs/>
          <w:szCs w:val="24"/>
        </w:rPr>
        <w:t xml:space="preserve">This Resolution authorizes the submission of the question of levying a replacement of a tax for the purpose of maintaining and operating cemeteries, at a rate not exceeding 1 mill for each one dollar of valuation, which amounts to </w:t>
      </w:r>
      <w:r w:rsidR="00E5281B">
        <w:rPr>
          <w:rFonts w:ascii="Times New Roman" w:eastAsia="Calibri" w:hAnsi="Times New Roman"/>
          <w:bCs/>
          <w:szCs w:val="24"/>
        </w:rPr>
        <w:t>$35.00</w:t>
      </w:r>
      <w:r w:rsidR="00E5281B" w:rsidRPr="00E5281B">
        <w:rPr>
          <w:rFonts w:ascii="Times New Roman" w:eastAsia="Calibri" w:hAnsi="Times New Roman"/>
          <w:bCs/>
          <w:szCs w:val="24"/>
        </w:rPr>
        <w:t xml:space="preserve"> for each one hundred</w:t>
      </w:r>
      <w:r w:rsidR="00E5281B">
        <w:rPr>
          <w:rFonts w:ascii="Times New Roman" w:eastAsia="Calibri" w:hAnsi="Times New Roman"/>
          <w:bCs/>
          <w:szCs w:val="24"/>
        </w:rPr>
        <w:t xml:space="preserve"> thousand </w:t>
      </w:r>
      <w:r w:rsidR="00E5281B" w:rsidRPr="00E5281B">
        <w:rPr>
          <w:rFonts w:ascii="Times New Roman" w:eastAsia="Calibri" w:hAnsi="Times New Roman"/>
          <w:bCs/>
          <w:szCs w:val="24"/>
        </w:rPr>
        <w:t>dollars of valuation, for five years commencing in 202</w:t>
      </w:r>
      <w:r w:rsidR="00E5281B">
        <w:rPr>
          <w:rFonts w:ascii="Times New Roman" w:eastAsia="Calibri" w:hAnsi="Times New Roman"/>
          <w:bCs/>
          <w:szCs w:val="24"/>
        </w:rPr>
        <w:t>6</w:t>
      </w:r>
      <w:r w:rsidR="00E5281B" w:rsidRPr="00E5281B">
        <w:rPr>
          <w:rFonts w:ascii="Times New Roman" w:eastAsia="Calibri" w:hAnsi="Times New Roman"/>
          <w:bCs/>
          <w:szCs w:val="24"/>
        </w:rPr>
        <w:t>, first due in calendar year 202</w:t>
      </w:r>
      <w:r w:rsidR="00E5281B">
        <w:rPr>
          <w:rFonts w:ascii="Times New Roman" w:eastAsia="Calibri" w:hAnsi="Times New Roman"/>
          <w:bCs/>
          <w:szCs w:val="24"/>
        </w:rPr>
        <w:t>7.</w:t>
      </w:r>
    </w:p>
    <w:sectPr w:rsidR="004A0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7C"/>
    <w:rsid w:val="00031E1C"/>
    <w:rsid w:val="00051E67"/>
    <w:rsid w:val="000752B6"/>
    <w:rsid w:val="001361BB"/>
    <w:rsid w:val="00200353"/>
    <w:rsid w:val="00230B8F"/>
    <w:rsid w:val="0032357E"/>
    <w:rsid w:val="00332DF0"/>
    <w:rsid w:val="003D127C"/>
    <w:rsid w:val="003D26D1"/>
    <w:rsid w:val="00424D65"/>
    <w:rsid w:val="0046397D"/>
    <w:rsid w:val="004A060B"/>
    <w:rsid w:val="004D6C36"/>
    <w:rsid w:val="004F4F94"/>
    <w:rsid w:val="00567E29"/>
    <w:rsid w:val="00720A7C"/>
    <w:rsid w:val="007626DC"/>
    <w:rsid w:val="00806EC8"/>
    <w:rsid w:val="00811957"/>
    <w:rsid w:val="00816E33"/>
    <w:rsid w:val="00822479"/>
    <w:rsid w:val="00857CDA"/>
    <w:rsid w:val="00860CE9"/>
    <w:rsid w:val="00861EE4"/>
    <w:rsid w:val="008A2708"/>
    <w:rsid w:val="008C0904"/>
    <w:rsid w:val="00911887"/>
    <w:rsid w:val="0093144B"/>
    <w:rsid w:val="009759CA"/>
    <w:rsid w:val="00A136BA"/>
    <w:rsid w:val="00A51843"/>
    <w:rsid w:val="00A80D54"/>
    <w:rsid w:val="00AB6132"/>
    <w:rsid w:val="00B901F4"/>
    <w:rsid w:val="00B92187"/>
    <w:rsid w:val="00C31FA7"/>
    <w:rsid w:val="00C71618"/>
    <w:rsid w:val="00C940E9"/>
    <w:rsid w:val="00D66A8E"/>
    <w:rsid w:val="00DA790D"/>
    <w:rsid w:val="00DD5B02"/>
    <w:rsid w:val="00E46D1C"/>
    <w:rsid w:val="00E5281B"/>
    <w:rsid w:val="00E53AA0"/>
    <w:rsid w:val="00EC26C6"/>
    <w:rsid w:val="00EE71D3"/>
    <w:rsid w:val="00F52130"/>
    <w:rsid w:val="00F672AA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C97D"/>
  <w15:chartTrackingRefBased/>
  <w15:docId w15:val="{EF208C59-F95B-483A-A72E-C49F468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7C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27C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27C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27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27C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1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27C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1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27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1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27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2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1957"/>
    <w:pPr>
      <w:suppressAutoHyphens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Antwerp</dc:creator>
  <cp:keywords/>
  <dc:description/>
  <cp:lastModifiedBy>Kevin Hornish</cp:lastModifiedBy>
  <cp:revision>2</cp:revision>
  <dcterms:created xsi:type="dcterms:W3CDTF">2025-06-12T17:35:00Z</dcterms:created>
  <dcterms:modified xsi:type="dcterms:W3CDTF">2025-06-12T17:35:00Z</dcterms:modified>
</cp:coreProperties>
</file>